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ООО ПКО «Вернём»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28 773,03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(1,55%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673B8A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60823969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60823969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673B8A" w:rsidP="00673B8A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673B8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673B8A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0823969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0823969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0823969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ГУП Брянской области «</w:t>
            </w:r>
            <w:proofErr w:type="spellStart"/>
            <w:r>
              <w:rPr>
                <w:b/>
                <w:bCs/>
                <w:sz w:val="28"/>
                <w:szCs w:val="28"/>
              </w:rPr>
              <w:t>Брянсккоммунэнерго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7 253,98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(0,39%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22283482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22283482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22283482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22283482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22283482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ПКО "</w:t>
            </w:r>
            <w:proofErr w:type="spellStart"/>
            <w:r>
              <w:rPr>
                <w:b/>
                <w:bCs/>
                <w:sz w:val="28"/>
                <w:szCs w:val="28"/>
              </w:rPr>
              <w:t>АйДи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Коллект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"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38 950,00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(2,10%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1103960457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110396045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10396045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10396045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10396045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ООО «ПКО Управляющая компания Траст»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352 562,35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(19,00%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63225359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6322535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322535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322535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63225359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ООО «СФО Стандарт»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102 113,07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(5,50%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89817612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89817612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9817612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9817612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9817612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1 286 626,82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(69,34%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832572867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83257286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3257286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3257286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83257286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C3F3A"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C3F3A"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5C3F3A" w:rsidRDefault="005C3F3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5C3F3A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C3F3A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ООО «ПКО </w:t>
            </w:r>
            <w:proofErr w:type="spellStart"/>
            <w:r>
              <w:rPr>
                <w:b/>
                <w:bCs/>
                <w:sz w:val="28"/>
                <w:szCs w:val="28"/>
              </w:rPr>
              <w:t>Воксис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5C3F3A" w:rsidRDefault="005C3F3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C3F3A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39 243,16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(2,11%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8059AB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3F3A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C3F3A">
              <w:trPr>
                <w:divId w:val="1855417892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C3F3A" w:rsidRDefault="005C3F3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C3F3A">
              <w:trPr>
                <w:divId w:val="185541789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 w:rsidP="008059AB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8059A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85541789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85541789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C3F3A">
              <w:trPr>
                <w:divId w:val="185541789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C3F3A" w:rsidRDefault="005C3F3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C3F3A">
        <w:tc>
          <w:tcPr>
            <w:tcW w:w="0" w:type="auto"/>
            <w:gridSpan w:val="3"/>
            <w:vAlign w:val="center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5C3F3A" w:rsidRDefault="005C3F3A">
            <w:pPr>
              <w:jc w:val="center"/>
              <w:rPr>
                <w:sz w:val="20"/>
                <w:szCs w:val="20"/>
              </w:rPr>
            </w:pPr>
          </w:p>
        </w:tc>
      </w:tr>
      <w:tr w:rsidR="005C3F3A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5C3F3A" w:rsidRDefault="005C3F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5C3F3A" w:rsidRDefault="005C3F3A"/>
    <w:p w:rsidR="008059AB" w:rsidRDefault="008059AB"/>
    <w:p w:rsidR="008059AB" w:rsidRDefault="008059AB"/>
    <w:p w:rsidR="008059AB" w:rsidRDefault="008059AB"/>
    <w:p w:rsidR="008059AB" w:rsidRDefault="008059AB"/>
    <w:p w:rsidR="008059AB" w:rsidRDefault="008059AB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8059AB" w:rsidTr="00C85CF3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8059AB" w:rsidTr="00C85CF3">
        <w:tc>
          <w:tcPr>
            <w:tcW w:w="0" w:type="auto"/>
            <w:gridSpan w:val="3"/>
            <w:vAlign w:val="bottom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Веркеевой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Елизаветы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08.04.2000, место рождения: г. Севастополь Украина, СНИЛС: 177-367-093 09, ИНН: 320208437249, регистрация по месту жительства: Брянская область, </w:t>
            </w:r>
            <w:proofErr w:type="spellStart"/>
            <w:r>
              <w:rPr>
                <w:sz w:val="20"/>
                <w:szCs w:val="20"/>
              </w:rPr>
              <w:t>Дятьковский</w:t>
            </w:r>
            <w:proofErr w:type="spellEnd"/>
            <w:r>
              <w:rPr>
                <w:sz w:val="20"/>
                <w:szCs w:val="20"/>
              </w:rPr>
              <w:t xml:space="preserve"> р-н, деревня Сосновка,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2,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4, ранее присвоенная фамилия - </w:t>
            </w:r>
            <w:proofErr w:type="spellStart"/>
            <w:r>
              <w:rPr>
                <w:sz w:val="20"/>
                <w:szCs w:val="20"/>
              </w:rPr>
              <w:t>Винс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059AB" w:rsidTr="00C85CF3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8059AB" w:rsidRDefault="008059AB" w:rsidP="00C85C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8059AB" w:rsidTr="00C85CF3">
        <w:tc>
          <w:tcPr>
            <w:tcW w:w="1650" w:type="pct"/>
            <w:vAlign w:val="bottom"/>
            <w:hideMark/>
          </w:tcPr>
          <w:p w:rsidR="008059AB" w:rsidRDefault="008059AB" w:rsidP="00C85CF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02.10.2026 </w:t>
            </w:r>
          </w:p>
        </w:tc>
        <w:tc>
          <w:tcPr>
            <w:tcW w:w="0" w:type="auto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8059AB" w:rsidRDefault="008059AB" w:rsidP="00C85CF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8059AB" w:rsidTr="00C85CF3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8059AB" w:rsidRDefault="008059AB" w:rsidP="00C85CF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8059AB" w:rsidRDefault="008059AB" w:rsidP="00C85CF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8059AB" w:rsidTr="00C85CF3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059AB" w:rsidTr="00C85CF3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должника. </w:t>
            </w:r>
          </w:p>
        </w:tc>
      </w:tr>
      <w:tr w:rsidR="008059AB" w:rsidTr="00C85CF3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8059AB" w:rsidRDefault="008059AB" w:rsidP="00C85CF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8059AB" w:rsidTr="00C85CF3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8059AB" w:rsidRDefault="008059AB" w:rsidP="00C85C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059AB" w:rsidTr="00C85CF3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8059AB" w:rsidRDefault="008059AB" w:rsidP="00C85CF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8059AB" w:rsidTr="00C85CF3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8059AB" w:rsidRDefault="008059AB" w:rsidP="00C85C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8059AB" w:rsidTr="00C85CF3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805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кредиторов)*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059AB" w:rsidTr="00C85CF3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8059AB" w:rsidTr="00C85CF3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8059AB" w:rsidTr="00C85CF3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8059AB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8059AB" w:rsidTr="00C85CF3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8059AB" w:rsidTr="00C85CF3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8059AB" w:rsidTr="00C85CF3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059AB" w:rsidRDefault="008059AB" w:rsidP="00C85CF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8059AB" w:rsidTr="00C85CF3">
        <w:tc>
          <w:tcPr>
            <w:tcW w:w="0" w:type="auto"/>
            <w:gridSpan w:val="3"/>
            <w:vAlign w:val="center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8059AB" w:rsidRDefault="008059AB" w:rsidP="00C85CF3">
            <w:pPr>
              <w:jc w:val="center"/>
              <w:rPr>
                <w:sz w:val="20"/>
                <w:szCs w:val="20"/>
              </w:rPr>
            </w:pPr>
          </w:p>
        </w:tc>
      </w:tr>
      <w:tr w:rsidR="008059AB" w:rsidTr="00C85CF3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8059AB" w:rsidRDefault="008059AB" w:rsidP="00C85C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8059AB" w:rsidRDefault="008059AB" w:rsidP="008059AB"/>
    <w:p w:rsidR="008059AB" w:rsidRDefault="008059AB"/>
    <w:sectPr w:rsidR="008059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A41" w:rsidRDefault="00910A41" w:rsidP="00673B8A">
      <w:r>
        <w:separator/>
      </w:r>
    </w:p>
  </w:endnote>
  <w:endnote w:type="continuationSeparator" w:id="0">
    <w:p w:rsidR="00910A41" w:rsidRDefault="00910A41" w:rsidP="006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B8A" w:rsidRPr="00673B8A" w:rsidRDefault="00673B8A" w:rsidP="00673B8A">
    <w:pPr>
      <w:ind w:firstLine="708"/>
      <w:jc w:val="both"/>
      <w:rPr>
        <w:sz w:val="20"/>
      </w:rPr>
    </w:pPr>
    <w:r w:rsidRPr="00673B8A">
      <w:rPr>
        <w:sz w:val="16"/>
      </w:rPr>
      <w:t>*</w:t>
    </w:r>
    <w:r w:rsidRPr="00673B8A">
      <w:rPr>
        <w:sz w:val="20"/>
      </w:rPr>
      <w:t xml:space="preserve"> </w:t>
    </w:r>
    <w:r w:rsidRPr="00673B8A">
      <w:rPr>
        <w:sz w:val="16"/>
      </w:rPr>
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</w:t>
    </w:r>
    <w:r w:rsidRPr="00673B8A"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A41" w:rsidRDefault="00910A41" w:rsidP="00673B8A">
      <w:r>
        <w:separator/>
      </w:r>
    </w:p>
  </w:footnote>
  <w:footnote w:type="continuationSeparator" w:id="0">
    <w:p w:rsidR="00910A41" w:rsidRDefault="00910A41" w:rsidP="006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E0AAD"/>
    <w:multiLevelType w:val="multilevel"/>
    <w:tmpl w:val="0400C0D6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4A"/>
    <w:rsid w:val="005C3F3A"/>
    <w:rsid w:val="00673B8A"/>
    <w:rsid w:val="006D6EDF"/>
    <w:rsid w:val="008059AB"/>
    <w:rsid w:val="00910A41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80C65"/>
  <w15:docId w15:val="{60425675-0BD8-49B3-9FA6-65288A8D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uiPriority w:val="99"/>
    <w:unhideWhenUsed/>
    <w:rsid w:val="00673B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3B8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73B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73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072</dc:creator>
  <cp:lastModifiedBy>station72</cp:lastModifiedBy>
  <cp:revision>4</cp:revision>
  <dcterms:created xsi:type="dcterms:W3CDTF">2026-09-01T08:43:00Z</dcterms:created>
  <dcterms:modified xsi:type="dcterms:W3CDTF">2026-09-01T08:42:00Z</dcterms:modified>
</cp:coreProperties>
</file>